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2E" w:rsidRDefault="00F03B2E" w:rsidP="00F03B2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Наблюдательный совет МАДОУ ЦРР д/с №107 на 2013год</w:t>
      </w:r>
      <w:bookmarkStart w:id="0" w:name="_GoBack"/>
      <w:bookmarkEnd w:id="0"/>
    </w:p>
    <w:p w:rsidR="00F03B2E" w:rsidRDefault="00F03B2E" w:rsidP="00F03B2E">
      <w:pPr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Председатель наблюдательного совета:</w:t>
      </w:r>
    </w:p>
    <w:p w:rsidR="00F03B2E" w:rsidRDefault="00F03B2E" w:rsidP="00F03B2E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Шкляр Анастасия Вячеславовна – старший государственный таможенный инспектор правового отдела Калининградского таможенного поста, член попечительского Совета муниципального автономного дошкольного образовательного учреждения города Калининграда центр развития ребенка - детского сада №107;</w:t>
      </w:r>
    </w:p>
    <w:p w:rsidR="00F03B2E" w:rsidRDefault="00F03B2E" w:rsidP="00F03B2E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left="710"/>
        <w:jc w:val="both"/>
        <w:rPr>
          <w:sz w:val="24"/>
          <w:szCs w:val="24"/>
        </w:rPr>
      </w:pPr>
    </w:p>
    <w:p w:rsidR="00F03B2E" w:rsidRDefault="00F03B2E" w:rsidP="00F03B2E">
      <w:pPr>
        <w:spacing w:after="20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Секретарь: </w:t>
      </w:r>
    </w:p>
    <w:p w:rsidR="00F03B2E" w:rsidRDefault="00F03B2E" w:rsidP="00F03B2E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Слепухина Ирина Викторовна – учитель-логопед муниципального автономного дошкольного образовательного учреждения города Калининграда центр развития ребенка - детского сада №107;</w:t>
      </w:r>
    </w:p>
    <w:p w:rsidR="00F03B2E" w:rsidRDefault="00F03B2E" w:rsidP="00F03B2E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left="720"/>
        <w:jc w:val="both"/>
        <w:rPr>
          <w:sz w:val="24"/>
          <w:szCs w:val="24"/>
        </w:rPr>
      </w:pPr>
    </w:p>
    <w:p w:rsidR="00F03B2E" w:rsidRDefault="00F03B2E" w:rsidP="00F03B2E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Члены наблюдательного Совета:</w:t>
      </w:r>
    </w:p>
    <w:p w:rsidR="00F03B2E" w:rsidRDefault="00F03B2E" w:rsidP="00F03B2E">
      <w:pPr>
        <w:pStyle w:val="a3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Гребенникова Людмила Викторовна   -   начальник </w:t>
      </w:r>
      <w:proofErr w:type="gramStart"/>
      <w:r>
        <w:rPr>
          <w:sz w:val="24"/>
          <w:szCs w:val="24"/>
        </w:rPr>
        <w:t>отдела дошкольного образования управления общего образования   комитета</w:t>
      </w:r>
      <w:proofErr w:type="gramEnd"/>
      <w:r>
        <w:rPr>
          <w:sz w:val="24"/>
          <w:szCs w:val="24"/>
        </w:rPr>
        <w:t xml:space="preserve">   по образованию администрации городского округа «Город Калининград»; </w:t>
      </w:r>
    </w:p>
    <w:p w:rsidR="00F03B2E" w:rsidRDefault="00F03B2E" w:rsidP="00F03B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720" w:right="10" w:hanging="360"/>
        <w:jc w:val="both"/>
        <w:rPr>
          <w:spacing w:val="-26"/>
          <w:sz w:val="24"/>
          <w:szCs w:val="24"/>
        </w:rPr>
      </w:pPr>
      <w:proofErr w:type="spellStart"/>
      <w:r>
        <w:rPr>
          <w:sz w:val="24"/>
          <w:szCs w:val="24"/>
        </w:rPr>
        <w:t>Дударева</w:t>
      </w:r>
      <w:proofErr w:type="spellEnd"/>
      <w:r>
        <w:rPr>
          <w:sz w:val="24"/>
          <w:szCs w:val="24"/>
        </w:rPr>
        <w:t xml:space="preserve"> Лариса Николаевна – главный специалист отдела муниципальных предприятий и учреждений управления имущественных отношений  комитета муниципального имущества и земельных ресурсов администрации городского округа «Город Калининград»;</w:t>
      </w:r>
    </w:p>
    <w:p w:rsidR="00F03B2E" w:rsidRDefault="00F03B2E" w:rsidP="00F03B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720" w:right="5" w:hanging="360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Никитина Юлия Геннадьевна – ведущий специалист </w:t>
      </w:r>
      <w:proofErr w:type="gramStart"/>
      <w:r>
        <w:rPr>
          <w:spacing w:val="-10"/>
          <w:sz w:val="24"/>
          <w:szCs w:val="24"/>
        </w:rPr>
        <w:t>отдела дошкольного образования управления общего образования комитета</w:t>
      </w:r>
      <w:proofErr w:type="gramEnd"/>
      <w:r>
        <w:rPr>
          <w:spacing w:val="-10"/>
          <w:sz w:val="24"/>
          <w:szCs w:val="24"/>
        </w:rPr>
        <w:t xml:space="preserve"> по образованию администрации городского округа «Город Калининград»;</w:t>
      </w:r>
    </w:p>
    <w:p w:rsidR="00F03B2E" w:rsidRDefault="00F03B2E" w:rsidP="00F03B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720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Тронева</w:t>
      </w:r>
      <w:proofErr w:type="spellEnd"/>
      <w:r>
        <w:rPr>
          <w:sz w:val="24"/>
          <w:szCs w:val="24"/>
        </w:rPr>
        <w:t xml:space="preserve"> Светлана Николаевна  – бухгалтер муниципального автономного дошкольного образовательного учреждения города Калининграда центр развития ребенка - детского сада №107;</w:t>
      </w:r>
    </w:p>
    <w:p w:rsidR="00F03B2E" w:rsidRDefault="00F03B2E" w:rsidP="00F03B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Белова Ирина Степановна – воспитатель муниципального автономного дошкольного образовательного учреждения города Калининграда центр развития ребенка - детского сада №107;</w:t>
      </w:r>
    </w:p>
    <w:p w:rsidR="00F03B2E" w:rsidRDefault="00F03B2E" w:rsidP="00F03B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720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Шляхтин</w:t>
      </w:r>
      <w:proofErr w:type="spellEnd"/>
      <w:r>
        <w:rPr>
          <w:sz w:val="24"/>
          <w:szCs w:val="24"/>
        </w:rPr>
        <w:t xml:space="preserve"> Николай Владимирович – мастер ООО «Проспект», член родительского комитета муниципального автономного дошкольного образовательного учреждения города Калининграда центр развития ребенка - </w:t>
      </w:r>
      <w:r>
        <w:rPr>
          <w:sz w:val="24"/>
          <w:szCs w:val="24"/>
        </w:rPr>
        <w:lastRenderedPageBreak/>
        <w:t>детского сада №107;</w:t>
      </w:r>
    </w:p>
    <w:p w:rsidR="00F03B2E" w:rsidRDefault="00F03B2E" w:rsidP="00F03B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Герасименко Валентина Ивановна – старший преподаватель кафедры дошкольного и школьного образования государственного образовательного учреждения дополнительного профессионального образования (повышения квалификации) специалистов «Калининградский областной институт развития образования».</w:t>
      </w:r>
    </w:p>
    <w:p w:rsidR="001553C8" w:rsidRDefault="001553C8"/>
    <w:sectPr w:rsidR="0015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8E7"/>
    <w:multiLevelType w:val="singleLevel"/>
    <w:tmpl w:val="877403E4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B5"/>
    <w:rsid w:val="001553C8"/>
    <w:rsid w:val="005F2AB5"/>
    <w:rsid w:val="00724C5A"/>
    <w:rsid w:val="00F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2E"/>
    <w:rPr>
      <w:lang w:eastAsia="ru-RU"/>
    </w:rPr>
  </w:style>
  <w:style w:type="paragraph" w:styleId="1">
    <w:name w:val="heading 1"/>
    <w:basedOn w:val="a"/>
    <w:next w:val="a"/>
    <w:link w:val="10"/>
    <w:qFormat/>
    <w:rsid w:val="00724C5A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4C5A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03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2E"/>
    <w:rPr>
      <w:lang w:eastAsia="ru-RU"/>
    </w:rPr>
  </w:style>
  <w:style w:type="paragraph" w:styleId="1">
    <w:name w:val="heading 1"/>
    <w:basedOn w:val="a"/>
    <w:next w:val="a"/>
    <w:link w:val="10"/>
    <w:qFormat/>
    <w:rsid w:val="00724C5A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4C5A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0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2013-03-14T08:33:00Z</dcterms:created>
  <dcterms:modified xsi:type="dcterms:W3CDTF">2013-03-14T08:34:00Z</dcterms:modified>
</cp:coreProperties>
</file>